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DB71A" w14:textId="61CFDF6D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9069B1">
        <w:rPr>
          <w:rFonts w:ascii="Times New Roman" w:hAnsi="Times New Roman" w:cs="Times New Roman"/>
          <w:b/>
        </w:rPr>
        <w:t>4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74FDB71E" w14:textId="77777777" w:rsidR="00164BF9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 xml:space="preserve">..... ............... 201….a </w:t>
      </w:r>
      <w:r w:rsidR="008F3BCA">
        <w:rPr>
          <w:rFonts w:ascii="Times New Roman" w:hAnsi="Times New Roman" w:cs="Times New Roman"/>
        </w:rPr>
        <w:t>Insenerile</w:t>
      </w:r>
      <w:r w:rsidRPr="006E510A">
        <w:rPr>
          <w:rFonts w:ascii="Times New Roman" w:hAnsi="Times New Roman" w:cs="Times New Roman"/>
        </w:rPr>
        <w:t xml:space="preserve">............... määratud leppetrahv </w:t>
      </w:r>
      <w:r>
        <w:rPr>
          <w:rFonts w:ascii="Times New Roman" w:hAnsi="Times New Roman" w:cs="Times New Roman"/>
        </w:rPr>
        <w:t>omanikujärelevalve kohustuste mittetäitmise</w:t>
      </w:r>
      <w:r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77777777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 xml:space="preserve">Leppetrahvid määratakse ja vormistatakse Tellija või Tellija Projektijuhi poolt. Leppetrahvi määramise kohta koostatud akti alusel esitab Tellija </w:t>
      </w:r>
      <w:r w:rsidR="008F3BCA">
        <w:rPr>
          <w:rFonts w:ascii="Times New Roman" w:hAnsi="Times New Roman" w:cs="Times New Roman"/>
        </w:rPr>
        <w:t xml:space="preserve">Insenerile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000D1930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74FDB723" w14:textId="40D6FF03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EUR </w:t>
            </w:r>
          </w:p>
        </w:tc>
      </w:tr>
      <w:tr w:rsidR="002371FF" w:rsidRPr="006E510A" w14:paraId="74FDB729" w14:textId="77777777" w:rsidTr="000D1930">
        <w:trPr>
          <w:trHeight w:val="270"/>
        </w:trPr>
        <w:tc>
          <w:tcPr>
            <w:tcW w:w="1242" w:type="dxa"/>
          </w:tcPr>
          <w:p w14:paraId="74FDB72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6" w14:textId="7F5DBB21" w:rsidR="002371FF" w:rsidRPr="007564F1" w:rsidRDefault="002371FF" w:rsidP="007B6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Järelevalve inseneri igakordsel </w:t>
            </w:r>
            <w:r w:rsidR="007B62A0" w:rsidRPr="007564F1">
              <w:rPr>
                <w:rFonts w:ascii="Times New Roman" w:hAnsi="Times New Roman" w:cs="Times New Roman"/>
                <w:b/>
              </w:rPr>
              <w:t xml:space="preserve">objektilt </w:t>
            </w:r>
            <w:r w:rsidRPr="007564F1">
              <w:rPr>
                <w:rFonts w:ascii="Times New Roman" w:hAnsi="Times New Roman" w:cs="Times New Roman"/>
                <w:b/>
              </w:rPr>
              <w:t>puudumisel</w:t>
            </w:r>
            <w:r w:rsidR="009D2072">
              <w:rPr>
                <w:rFonts w:ascii="Times New Roman" w:hAnsi="Times New Roman" w:cs="Times New Roman"/>
                <w:b/>
              </w:rPr>
              <w:t>, objektil puudulikust liikluskorraldusest Tellija ja Töövõtja teavitamata jätmisel</w:t>
            </w:r>
            <w:r w:rsidR="007B62A0">
              <w:rPr>
                <w:rFonts w:ascii="Times New Roman" w:hAnsi="Times New Roman" w:cs="Times New Roman"/>
                <w:b/>
              </w:rPr>
              <w:t xml:space="preserve"> või objektil olles puudulikul tööde dokumenteerimisel,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28" w14:textId="605A07E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2E" w14:textId="77777777" w:rsidTr="000D1930">
        <w:tc>
          <w:tcPr>
            <w:tcW w:w="1242" w:type="dxa"/>
          </w:tcPr>
          <w:p w14:paraId="74FDB72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B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2D" w14:textId="5DCA1FB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3" w14:textId="77777777" w:rsidTr="000D1930">
        <w:tc>
          <w:tcPr>
            <w:tcW w:w="1242" w:type="dxa"/>
          </w:tcPr>
          <w:p w14:paraId="74FDB72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0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32" w14:textId="1403587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8" w14:textId="77777777" w:rsidTr="000D1930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000D1930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000D1930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7" w14:textId="77777777" w:rsidTr="000D1930">
        <w:tc>
          <w:tcPr>
            <w:tcW w:w="1242" w:type="dxa"/>
          </w:tcPr>
          <w:p w14:paraId="74FDB743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C" w14:textId="77777777" w:rsidTr="000D1930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000D1930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000D1930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082CF488" w:rsidR="002371FF" w:rsidRPr="007564F1" w:rsidRDefault="00741976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maksedokumentide</w:t>
            </w:r>
            <w:r w:rsidR="00D26959">
              <w:rPr>
                <w:rFonts w:ascii="Times New Roman" w:hAnsi="Times New Roman" w:cs="Times New Roman"/>
                <w:b/>
              </w:rPr>
              <w:t xml:space="preserve"> (välja arvatud finantsarvutus) 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000D1930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000D1930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D26959" w:rsidRPr="006E510A" w14:paraId="46C3132F" w14:textId="77777777" w:rsidTr="000D1930">
        <w:tc>
          <w:tcPr>
            <w:tcW w:w="1242" w:type="dxa"/>
          </w:tcPr>
          <w:p w14:paraId="1359DD90" w14:textId="77777777" w:rsidR="00D26959" w:rsidRPr="006E510A" w:rsidRDefault="00D26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995877E" w14:textId="26704A73" w:rsidR="00D26959" w:rsidRPr="007564F1" w:rsidRDefault="00D26959" w:rsidP="00D2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Ebakorrektse (vormistus- ja arvestusvead) </w:t>
            </w:r>
            <w:r>
              <w:rPr>
                <w:rFonts w:ascii="Times New Roman" w:hAnsi="Times New Roman" w:cs="Times New Roman"/>
                <w:b/>
              </w:rPr>
              <w:t>mahaarvamiste ja finantsarvutuse</w:t>
            </w:r>
            <w:r w:rsidR="00B35B5C">
              <w:rPr>
                <w:rFonts w:ascii="Times New Roman" w:hAnsi="Times New Roman" w:cs="Times New Roman"/>
                <w:b/>
              </w:rPr>
              <w:t xml:space="preserve"> igakordsel</w:t>
            </w:r>
            <w:r>
              <w:rPr>
                <w:rFonts w:ascii="Times New Roman" w:hAnsi="Times New Roman" w:cs="Times New Roman"/>
                <w:b/>
              </w:rPr>
              <w:t xml:space="preserve"> Tellijale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esitamisel</w:t>
            </w:r>
          </w:p>
        </w:tc>
        <w:tc>
          <w:tcPr>
            <w:tcW w:w="1417" w:type="dxa"/>
          </w:tcPr>
          <w:p w14:paraId="787BF717" w14:textId="227C1DAC" w:rsidR="00D26959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26959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000D1930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000D1930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000D1930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4" w14:textId="77777777" w:rsidTr="000D1930">
        <w:tc>
          <w:tcPr>
            <w:tcW w:w="1242" w:type="dxa"/>
          </w:tcPr>
          <w:p w14:paraId="74FDB770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1" w14:textId="041220DE" w:rsidR="002371FF" w:rsidRPr="007564F1" w:rsidRDefault="0040456C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Kontrolltoimingute alastel rikkumistel </w:t>
            </w:r>
            <w:r w:rsidRPr="0040456C">
              <w:rPr>
                <w:rFonts w:ascii="Times New Roman" w:hAnsi="Times New Roman" w:cs="Times New Roman"/>
              </w:rPr>
              <w:t xml:space="preserve">(sh testide </w:t>
            </w:r>
            <w:r w:rsidR="002371FF" w:rsidRPr="0040456C">
              <w:rPr>
                <w:rFonts w:ascii="Times New Roman" w:hAnsi="Times New Roman" w:cs="Times New Roman"/>
              </w:rPr>
              <w:t xml:space="preserve">millega kontrollitakse </w:t>
            </w:r>
            <w:r w:rsidRPr="0040456C">
              <w:rPr>
                <w:rFonts w:ascii="Times New Roman" w:hAnsi="Times New Roman" w:cs="Times New Roman"/>
              </w:rPr>
              <w:t>Töövõtja</w:t>
            </w:r>
            <w:r w:rsidR="002371FF" w:rsidRPr="0040456C">
              <w:rPr>
                <w:rFonts w:ascii="Times New Roman" w:hAnsi="Times New Roman" w:cs="Times New Roman"/>
              </w:rPr>
              <w:t xml:space="preserve"> poolt kasutatud materjalide labor</w:t>
            </w:r>
            <w:r w:rsidRPr="0040456C">
              <w:rPr>
                <w:rFonts w:ascii="Times New Roman" w:hAnsi="Times New Roman" w:cs="Times New Roman"/>
              </w:rPr>
              <w:t xml:space="preserve">atoorseid teste, tegemata jätmine; Töövõtjapoolsete </w:t>
            </w:r>
            <w:r>
              <w:rPr>
                <w:rFonts w:ascii="Times New Roman" w:hAnsi="Times New Roman" w:cs="Times New Roman"/>
              </w:rPr>
              <w:t>kontroll</w:t>
            </w:r>
            <w:r w:rsidRPr="0040456C">
              <w:rPr>
                <w:rFonts w:ascii="Times New Roman" w:hAnsi="Times New Roman" w:cs="Times New Roman"/>
              </w:rPr>
              <w:t>toimingute olemasolu kontrollimata jätmine; tulemustele hinna</w:t>
            </w:r>
            <w:r>
              <w:rPr>
                <w:rFonts w:ascii="Times New Roman" w:hAnsi="Times New Roman" w:cs="Times New Roman"/>
              </w:rPr>
              <w:t>n</w:t>
            </w:r>
            <w:r w:rsidRPr="0040456C">
              <w:rPr>
                <w:rFonts w:ascii="Times New Roman" w:hAnsi="Times New Roman" w:cs="Times New Roman"/>
              </w:rPr>
              <w:t>gute andmata jätmine; B-proovide tellijale üleandmise tegemata jätmine)</w:t>
            </w:r>
            <w:r w:rsidR="002371FF" w:rsidRPr="0040456C">
              <w:rPr>
                <w:rFonts w:ascii="Times New Roman" w:hAnsi="Times New Roman" w:cs="Times New Roman"/>
              </w:rPr>
              <w:t xml:space="preserve"> </w:t>
            </w:r>
            <w:r w:rsidR="002371FF" w:rsidRPr="007564F1">
              <w:rPr>
                <w:rFonts w:ascii="Times New Roman" w:hAnsi="Times New Roman" w:cs="Times New Roman"/>
                <w:b/>
              </w:rPr>
              <w:t>esimesel korral</w:t>
            </w:r>
          </w:p>
        </w:tc>
        <w:tc>
          <w:tcPr>
            <w:tcW w:w="1417" w:type="dxa"/>
          </w:tcPr>
          <w:p w14:paraId="74FDB773" w14:textId="348E952E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9" w14:textId="77777777" w:rsidTr="000D1930">
        <w:tc>
          <w:tcPr>
            <w:tcW w:w="1242" w:type="dxa"/>
          </w:tcPr>
          <w:p w14:paraId="74FDB77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6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78" w14:textId="102B9048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E" w14:textId="77777777" w:rsidTr="000D1930">
        <w:tc>
          <w:tcPr>
            <w:tcW w:w="1242" w:type="dxa"/>
          </w:tcPr>
          <w:p w14:paraId="74FDB77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B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7D" w14:textId="587DEC89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000D1930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26780804" w:rsidR="001073C5" w:rsidRPr="00751DE0" w:rsidRDefault="001073C5" w:rsidP="00FD5C84">
            <w:pPr>
              <w:rPr>
                <w:rFonts w:ascii="Times New Roman" w:hAnsi="Times New Roman" w:cs="Times New Roman"/>
                <w:b/>
              </w:rPr>
            </w:pPr>
            <w:r w:rsidRPr="00751DE0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751DE0">
              <w:rPr>
                <w:rFonts w:ascii="Times New Roman" w:hAnsi="Times New Roman" w:cs="Times New Roman"/>
              </w:rPr>
              <w:t xml:space="preserve"> (sh laboriproovide viimine mitte ak</w:t>
            </w:r>
            <w:r w:rsidR="007579AC">
              <w:rPr>
                <w:rFonts w:ascii="Times New Roman" w:hAnsi="Times New Roman" w:cs="Times New Roman"/>
              </w:rPr>
              <w:t>t</w:t>
            </w:r>
            <w:r w:rsidRPr="00751DE0">
              <w:rPr>
                <w:rFonts w:ascii="Times New Roman" w:hAnsi="Times New Roman" w:cs="Times New Roman"/>
              </w:rPr>
              <w:t>septeeritud laborisse)</w:t>
            </w:r>
            <w:r w:rsidRPr="00751DE0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000D1930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000D1930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000D1930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000D1930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1B0DB7" w14:paraId="31B2A0B4" w14:textId="77777777" w:rsidTr="000D1930">
        <w:tc>
          <w:tcPr>
            <w:tcW w:w="1242" w:type="dxa"/>
          </w:tcPr>
          <w:p w14:paraId="2284ABCA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6BF22DF" w14:textId="116DE391" w:rsidR="002371FF" w:rsidRPr="001B0DB7" w:rsidRDefault="002371FF" w:rsidP="00CB1A50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  <w:b/>
              </w:rPr>
              <w:t xml:space="preserve">Objektitöö fikseerimise alase </w:t>
            </w:r>
            <w:r w:rsidR="00CB1A50" w:rsidRPr="001B0DB7">
              <w:rPr>
                <w:rFonts w:ascii="Times New Roman" w:hAnsi="Times New Roman" w:cs="Times New Roman"/>
                <w:b/>
              </w:rPr>
              <w:t>valeandmete</w:t>
            </w:r>
            <w:r w:rsidR="001B0DB7" w:rsidRPr="001B0DB7">
              <w:rPr>
                <w:rFonts w:ascii="Times New Roman" w:hAnsi="Times New Roman" w:cs="Times New Roman"/>
                <w:b/>
              </w:rPr>
              <w:t xml:space="preserve"> esitamise</w:t>
            </w:r>
            <w:r w:rsidRPr="001B0DB7">
              <w:rPr>
                <w:rFonts w:ascii="Times New Roman" w:hAnsi="Times New Roman" w:cs="Times New Roman"/>
                <w:b/>
              </w:rPr>
              <w:t xml:space="preserve"> tuvastamisel</w:t>
            </w:r>
            <w:r w:rsidR="00953A87" w:rsidRPr="001B0DB7">
              <w:rPr>
                <w:rFonts w:ascii="Times New Roman" w:hAnsi="Times New Roman" w:cs="Times New Roman"/>
                <w:b/>
              </w:rPr>
              <w:t xml:space="preserve"> </w:t>
            </w:r>
            <w:r w:rsidR="00953A87" w:rsidRPr="001B0DB7">
              <w:rPr>
                <w:rFonts w:ascii="Times New Roman" w:hAnsi="Times New Roman" w:cs="Times New Roman"/>
              </w:rPr>
              <w:t>(isiku tegelik puudumine objektilt, näidates GPS-positsioneerimisega tema kohalolekut)</w:t>
            </w:r>
            <w:r w:rsidR="00741976" w:rsidRPr="001B0D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720E8288" w14:textId="531E81EC" w:rsidR="002371FF" w:rsidRPr="001B0DB7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2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5</w:t>
            </w:r>
            <w:r w:rsidR="002371FF" w:rsidRPr="001B0DB7">
              <w:rPr>
                <w:rFonts w:ascii="Times New Roman" w:hAnsi="Times New Roman" w:cs="Times New Roman"/>
              </w:rPr>
              <w:t>00</w:t>
            </w:r>
          </w:p>
        </w:tc>
      </w:tr>
      <w:tr w:rsidR="002371FF" w:rsidRPr="006E510A" w14:paraId="32FF654B" w14:textId="77777777" w:rsidTr="000D1930">
        <w:tc>
          <w:tcPr>
            <w:tcW w:w="1242" w:type="dxa"/>
          </w:tcPr>
          <w:p w14:paraId="49A7F119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4AD921BA" w14:textId="789B2E7A" w:rsidR="002371FF" w:rsidRPr="001B0DB7" w:rsidRDefault="002371FF" w:rsidP="002371FF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06EFA7A7" w14:textId="546B17A5" w:rsidR="002371FF" w:rsidRPr="001B0DB7" w:rsidRDefault="002371FF" w:rsidP="00812CF7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5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000</w:t>
            </w:r>
          </w:p>
        </w:tc>
      </w:tr>
      <w:tr w:rsidR="00E83F99" w:rsidRPr="006E510A" w14:paraId="30D62FCA" w14:textId="77777777" w:rsidTr="000D1930">
        <w:tc>
          <w:tcPr>
            <w:tcW w:w="1242" w:type="dxa"/>
          </w:tcPr>
          <w:p w14:paraId="4A38C534" w14:textId="77777777" w:rsidR="00E83F99" w:rsidRPr="0040456C" w:rsidRDefault="00E83F99" w:rsidP="00BE7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EF2302E" w14:textId="5F31A09B" w:rsidR="00E83F99" w:rsidRPr="0040456C" w:rsidRDefault="003C1C21" w:rsidP="00BE7486">
            <w:pPr>
              <w:rPr>
                <w:rFonts w:ascii="Times New Roman" w:hAnsi="Times New Roman" w:cs="Times New Roman"/>
                <w:b/>
              </w:rPr>
            </w:pPr>
            <w:r w:rsidRPr="0040456C">
              <w:rPr>
                <w:rFonts w:ascii="Times New Roman" w:hAnsi="Times New Roman" w:cs="Times New Roman"/>
                <w:b/>
              </w:rPr>
              <w:t>Teenuse osutamiseks m</w:t>
            </w:r>
            <w:r w:rsidR="00E83F99" w:rsidRPr="0040456C">
              <w:rPr>
                <w:rFonts w:ascii="Times New Roman" w:hAnsi="Times New Roman" w:cs="Times New Roman"/>
                <w:b/>
              </w:rPr>
              <w:t>itte pädeva kvalifikatsiooniga</w:t>
            </w:r>
            <w:r w:rsidR="0040456C" w:rsidRPr="0040456C">
              <w:rPr>
                <w:rFonts w:ascii="Times New Roman" w:hAnsi="Times New Roman" w:cs="Times New Roman"/>
                <w:b/>
              </w:rPr>
              <w:t xml:space="preserve"> või juhendamata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tööjõu kasutami</w:t>
            </w:r>
            <w:r w:rsidRPr="0040456C">
              <w:rPr>
                <w:rFonts w:ascii="Times New Roman" w:hAnsi="Times New Roman" w:cs="Times New Roman"/>
                <w:b/>
              </w:rPr>
              <w:t>s</w:t>
            </w:r>
            <w:r w:rsidR="00E83F99" w:rsidRPr="0040456C">
              <w:rPr>
                <w:rFonts w:ascii="Times New Roman" w:hAnsi="Times New Roman" w:cs="Times New Roman"/>
                <w:b/>
              </w:rPr>
              <w:t>e</w:t>
            </w:r>
            <w:r w:rsidRPr="0040456C">
              <w:rPr>
                <w:rFonts w:ascii="Times New Roman" w:hAnsi="Times New Roman" w:cs="Times New Roman"/>
                <w:b/>
              </w:rPr>
              <w:t>l või Tellija poolt kooskõlastamata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võtmeisikute</w:t>
            </w:r>
            <w:r w:rsidRPr="0040456C">
              <w:rPr>
                <w:rFonts w:ascii="Times New Roman" w:hAnsi="Times New Roman" w:cs="Times New Roman"/>
                <w:b/>
              </w:rPr>
              <w:t xml:space="preserve"> kasutamisel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või</w:t>
            </w:r>
            <w:r w:rsidRPr="0040456C">
              <w:rPr>
                <w:rFonts w:ascii="Times New Roman" w:hAnsi="Times New Roman" w:cs="Times New Roman"/>
                <w:b/>
              </w:rPr>
              <w:t xml:space="preserve"> Tellijale teavitamata jäetud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abiins</w:t>
            </w:r>
            <w:r w:rsidRPr="0040456C">
              <w:rPr>
                <w:rFonts w:ascii="Times New Roman" w:hAnsi="Times New Roman" w:cs="Times New Roman"/>
                <w:b/>
              </w:rPr>
              <w:t>e</w:t>
            </w:r>
            <w:r w:rsidR="00E83F99" w:rsidRPr="0040456C">
              <w:rPr>
                <w:rFonts w:ascii="Times New Roman" w:hAnsi="Times New Roman" w:cs="Times New Roman"/>
                <w:b/>
              </w:rPr>
              <w:t>neride või inseneriabide kasutamise</w:t>
            </w:r>
            <w:r w:rsidRPr="0040456C">
              <w:rPr>
                <w:rFonts w:ascii="Times New Roman" w:hAnsi="Times New Roman" w:cs="Times New Roman"/>
                <w:b/>
              </w:rPr>
              <w:t>l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0456C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F95A00" w:rsidRPr="00F95A00" w14:paraId="74FDB790" w14:textId="77777777" w:rsidTr="00FD5C84">
        <w:tc>
          <w:tcPr>
            <w:tcW w:w="8895" w:type="dxa"/>
          </w:tcPr>
          <w:p w14:paraId="74FDB78F" w14:textId="77777777" w:rsidR="00F95A00" w:rsidRPr="00F95A00" w:rsidRDefault="00F95A00" w:rsidP="00F95A00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 xml:space="preserve">Tellija Projektijuhi selgitused: </w:t>
            </w:r>
          </w:p>
        </w:tc>
      </w:tr>
    </w:tbl>
    <w:p w14:paraId="74FDB791" w14:textId="77777777" w:rsidR="00F95A00" w:rsidRPr="00F95A00" w:rsidRDefault="00F95A00" w:rsidP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</w:p>
    <w:p w14:paraId="74FDB793" w14:textId="77777777" w:rsidR="00F95A00" w:rsidRPr="00616A5C" w:rsidRDefault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................. (Tellija Projektijuht)</w:t>
      </w:r>
    </w:p>
    <w:sectPr w:rsidR="00F95A00" w:rsidRPr="0061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9B"/>
    <w:rsid w:val="00075717"/>
    <w:rsid w:val="000D1930"/>
    <w:rsid w:val="001073C5"/>
    <w:rsid w:val="00164BF9"/>
    <w:rsid w:val="001B0DB7"/>
    <w:rsid w:val="002371FF"/>
    <w:rsid w:val="00247E30"/>
    <w:rsid w:val="002A4D1C"/>
    <w:rsid w:val="003725D6"/>
    <w:rsid w:val="003C1C21"/>
    <w:rsid w:val="0040456C"/>
    <w:rsid w:val="004406FA"/>
    <w:rsid w:val="00455832"/>
    <w:rsid w:val="004F42D6"/>
    <w:rsid w:val="00520EE6"/>
    <w:rsid w:val="0059579B"/>
    <w:rsid w:val="005C3E50"/>
    <w:rsid w:val="00616A5C"/>
    <w:rsid w:val="00683E8E"/>
    <w:rsid w:val="006E510A"/>
    <w:rsid w:val="00741976"/>
    <w:rsid w:val="00751DE0"/>
    <w:rsid w:val="007564F1"/>
    <w:rsid w:val="007579AC"/>
    <w:rsid w:val="007823C6"/>
    <w:rsid w:val="007B62A0"/>
    <w:rsid w:val="00812CF7"/>
    <w:rsid w:val="00834EAD"/>
    <w:rsid w:val="008F3BCA"/>
    <w:rsid w:val="009069B1"/>
    <w:rsid w:val="00953A87"/>
    <w:rsid w:val="009C10D5"/>
    <w:rsid w:val="009D2072"/>
    <w:rsid w:val="00A60D9B"/>
    <w:rsid w:val="00AA29DA"/>
    <w:rsid w:val="00B35B5C"/>
    <w:rsid w:val="00B5262A"/>
    <w:rsid w:val="00CB1A50"/>
    <w:rsid w:val="00D26959"/>
    <w:rsid w:val="00E83F99"/>
    <w:rsid w:val="00E96EE1"/>
    <w:rsid w:val="00F9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03.02.2016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4C8276-CDAA-4A45-B1FD-052102932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0EAD17-81A1-42EB-9B4A-6822EA7FDB38}">
  <ds:schemaRefs>
    <ds:schemaRef ds:uri="http://schemas.microsoft.com/sharepoint/v3/field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50fb2972-d693-4d00-9f27-c6c78240043b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9B398F2-CC61-4E38-AC8A-A4D1E4DD7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420</Words>
  <Characters>2442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Andro Mikkor</cp:lastModifiedBy>
  <cp:revision>9</cp:revision>
  <dcterms:created xsi:type="dcterms:W3CDTF">2017-10-09T11:57:00Z</dcterms:created>
  <dcterms:modified xsi:type="dcterms:W3CDTF">2021-01-19T06:39:00Z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